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7A" w:rsidRPr="00F95829" w:rsidRDefault="007A357A" w:rsidP="007A3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95829">
        <w:rPr>
          <w:rFonts w:ascii="Times New Roman" w:hAnsi="Times New Roman" w:cs="Times New Roman"/>
          <w:b/>
          <w:sz w:val="28"/>
          <w:szCs w:val="28"/>
        </w:rPr>
        <w:t>Республика Мордовия</w:t>
      </w:r>
    </w:p>
    <w:p w:rsidR="007A357A" w:rsidRPr="00F95829" w:rsidRDefault="007A357A" w:rsidP="007A357A">
      <w:pPr>
        <w:tabs>
          <w:tab w:val="left" w:pos="289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5829">
        <w:rPr>
          <w:rFonts w:ascii="Times New Roman" w:hAnsi="Times New Roman" w:cs="Times New Roman"/>
          <w:b/>
          <w:sz w:val="28"/>
          <w:szCs w:val="28"/>
        </w:rPr>
        <w:t>Атяшевский</w:t>
      </w:r>
      <w:proofErr w:type="spellEnd"/>
      <w:r w:rsidRPr="00F95829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7A357A" w:rsidRPr="00F95829" w:rsidRDefault="007A357A" w:rsidP="007A357A">
      <w:pPr>
        <w:tabs>
          <w:tab w:val="left" w:pos="289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5829">
        <w:rPr>
          <w:rFonts w:ascii="Times New Roman" w:hAnsi="Times New Roman" w:cs="Times New Roman"/>
          <w:b/>
          <w:sz w:val="28"/>
          <w:szCs w:val="28"/>
        </w:rPr>
        <w:t>Атяшевское</w:t>
      </w:r>
      <w:proofErr w:type="spellEnd"/>
      <w:r w:rsidRPr="00F95829">
        <w:rPr>
          <w:rFonts w:ascii="Times New Roman" w:hAnsi="Times New Roman" w:cs="Times New Roman"/>
          <w:b/>
          <w:sz w:val="28"/>
          <w:szCs w:val="28"/>
        </w:rPr>
        <w:t xml:space="preserve"> городское  поселение</w:t>
      </w:r>
    </w:p>
    <w:p w:rsidR="007A357A" w:rsidRPr="00F95829" w:rsidRDefault="007A357A" w:rsidP="007A357A">
      <w:pPr>
        <w:tabs>
          <w:tab w:val="left" w:pos="289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57A" w:rsidRPr="00F95829" w:rsidRDefault="007A357A" w:rsidP="007A3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829">
        <w:rPr>
          <w:rFonts w:ascii="Times New Roman" w:hAnsi="Times New Roman" w:cs="Times New Roman"/>
          <w:b/>
          <w:sz w:val="28"/>
          <w:szCs w:val="28"/>
        </w:rPr>
        <w:t xml:space="preserve">Итоговый документ публичных слушаний </w:t>
      </w:r>
    </w:p>
    <w:p w:rsidR="007A357A" w:rsidRPr="00F95829" w:rsidRDefault="007A357A" w:rsidP="007A35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57A" w:rsidRPr="00F95829" w:rsidRDefault="007A357A" w:rsidP="007A357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95829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решением  Совета депутатов </w:t>
      </w:r>
      <w:proofErr w:type="spellStart"/>
      <w:r w:rsidRPr="00F9582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F95829">
        <w:rPr>
          <w:rFonts w:ascii="Times New Roman" w:hAnsi="Times New Roman" w:cs="Times New Roman"/>
          <w:sz w:val="28"/>
          <w:szCs w:val="28"/>
        </w:rPr>
        <w:t xml:space="preserve"> городского поселения  № 27 от 25 ноября 2024 года  «О назначении публичных слушаний», опубликованным в Информационном бюллетене </w:t>
      </w:r>
      <w:proofErr w:type="spellStart"/>
      <w:r w:rsidRPr="00F9582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F9582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F9582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F9582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 №  35  от 26 ноября 2024 года. </w:t>
      </w:r>
    </w:p>
    <w:p w:rsidR="007A357A" w:rsidRPr="00F95829" w:rsidRDefault="007A357A" w:rsidP="007A357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9582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A357A" w:rsidRPr="00F95829" w:rsidRDefault="007A357A" w:rsidP="007A357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95829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  <w:r w:rsidRPr="00F95829">
        <w:rPr>
          <w:rFonts w:ascii="Times New Roman" w:hAnsi="Times New Roman" w:cs="Times New Roman"/>
          <w:sz w:val="28"/>
          <w:szCs w:val="28"/>
        </w:rPr>
        <w:t xml:space="preserve"> Проект Решения Совета депутатов </w:t>
      </w:r>
      <w:proofErr w:type="spellStart"/>
      <w:r w:rsidRPr="00F9582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F9582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F9582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F9582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«О бюджете </w:t>
      </w:r>
      <w:proofErr w:type="spellStart"/>
      <w:r w:rsidRPr="00F9582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F9582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F9582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F9582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на 2025 год и плановый период 2026 и 2027 годы»</w:t>
      </w:r>
    </w:p>
    <w:p w:rsidR="007A357A" w:rsidRPr="00F95829" w:rsidRDefault="007A357A" w:rsidP="007A357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A357A" w:rsidRPr="004001D1" w:rsidRDefault="007A357A" w:rsidP="007A357A">
      <w:pPr>
        <w:ind w:firstLine="709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4001D1">
        <w:rPr>
          <w:rFonts w:ascii="Times New Roman" w:hAnsi="Times New Roman" w:cs="Times New Roman"/>
          <w:sz w:val="28"/>
          <w:szCs w:val="28"/>
        </w:rPr>
        <w:t xml:space="preserve">Дата, время и место проведения: 17  декабря  2024  года </w:t>
      </w:r>
      <w:r w:rsidRPr="004001D1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с 17 часов 00 минут до 17 ч. 30 мин.– в здании  Администрации </w:t>
      </w:r>
      <w:proofErr w:type="spellStart"/>
      <w:r w:rsidRPr="004001D1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Атяшевского</w:t>
      </w:r>
      <w:proofErr w:type="spellEnd"/>
      <w:r w:rsidRPr="004001D1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поселения (</w:t>
      </w:r>
      <w:proofErr w:type="spellStart"/>
      <w:r w:rsidRPr="004001D1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Атяшевский</w:t>
      </w:r>
      <w:proofErr w:type="spellEnd"/>
      <w:r w:rsidRPr="004001D1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район, </w:t>
      </w:r>
      <w:proofErr w:type="spellStart"/>
      <w:r w:rsidRPr="004001D1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рп</w:t>
      </w:r>
      <w:proofErr w:type="spellEnd"/>
      <w:r w:rsidRPr="004001D1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proofErr w:type="gramEnd"/>
      <w:r w:rsidRPr="004001D1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Атяшево, ул. Строителей, д.6)</w:t>
      </w:r>
    </w:p>
    <w:p w:rsidR="007A357A" w:rsidRPr="004001D1" w:rsidRDefault="007A357A" w:rsidP="007A357A">
      <w:pPr>
        <w:ind w:firstLine="709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A357A" w:rsidRPr="004001D1" w:rsidRDefault="007A357A" w:rsidP="007A357A">
      <w:pPr>
        <w:ind w:firstLine="708"/>
        <w:jc w:val="center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4001D1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Состав рабочей группы по организации и проведению публичных слушаний </w:t>
      </w:r>
    </w:p>
    <w:tbl>
      <w:tblPr>
        <w:tblW w:w="109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52"/>
        <w:gridCol w:w="7"/>
        <w:gridCol w:w="1001"/>
        <w:gridCol w:w="1070"/>
        <w:gridCol w:w="3138"/>
        <w:gridCol w:w="2103"/>
        <w:gridCol w:w="1402"/>
      </w:tblGrid>
      <w:tr w:rsidR="007A357A" w:rsidRPr="00F95829" w:rsidTr="004001D1">
        <w:trPr>
          <w:trHeight w:val="634"/>
        </w:trPr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7A" w:rsidRPr="00F95829" w:rsidRDefault="007A357A" w:rsidP="002340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Обухова Л.Н.</w:t>
            </w:r>
          </w:p>
        </w:tc>
        <w:tc>
          <w:tcPr>
            <w:tcW w:w="8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7A" w:rsidRPr="00F95829" w:rsidRDefault="007A357A" w:rsidP="002340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Зам. Главы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РМ – председатель рабочей группы</w:t>
            </w:r>
          </w:p>
        </w:tc>
      </w:tr>
      <w:tr w:rsidR="007A357A" w:rsidRPr="00F95829" w:rsidTr="004001D1">
        <w:trPr>
          <w:trHeight w:val="423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Бухаркина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Т.А</w:t>
            </w: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Администрации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– секретарь рабочей группы</w:t>
            </w:r>
          </w:p>
        </w:tc>
      </w:tr>
      <w:tr w:rsidR="007A357A" w:rsidRPr="00F95829" w:rsidTr="004001D1">
        <w:trPr>
          <w:trHeight w:val="423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Вдовин А.А</w:t>
            </w: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7A" w:rsidRPr="00F95829" w:rsidRDefault="007A357A" w:rsidP="002340F7">
            <w:pPr>
              <w:ind w:left="-45"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Совета депутатов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</w:tr>
      <w:tr w:rsidR="007A357A" w:rsidRPr="00F95829" w:rsidTr="004001D1">
        <w:trPr>
          <w:trHeight w:val="423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Гасова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Е.И</w:t>
            </w: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Администрации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</w:tr>
      <w:tr w:rsidR="007A357A" w:rsidRPr="00F95829" w:rsidTr="004001D1">
        <w:trPr>
          <w:trHeight w:val="423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7A" w:rsidRPr="00F95829" w:rsidRDefault="007A357A" w:rsidP="002340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Иошин А.Г</w:t>
            </w:r>
          </w:p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Совета депутатов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</w:tr>
      <w:tr w:rsidR="007A357A" w:rsidRPr="00F95829" w:rsidTr="004001D1">
        <w:trPr>
          <w:trHeight w:val="423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7A" w:rsidRPr="00F95829" w:rsidRDefault="007A357A" w:rsidP="002340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Лебедева Г.М</w:t>
            </w:r>
          </w:p>
          <w:p w:rsidR="007A357A" w:rsidRPr="00F95829" w:rsidRDefault="007A357A" w:rsidP="002340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7A" w:rsidRPr="00F95829" w:rsidRDefault="007A357A" w:rsidP="002340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Совета депутатов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</w:tr>
      <w:tr w:rsidR="007A357A" w:rsidRPr="00F95829" w:rsidTr="004001D1">
        <w:trPr>
          <w:trHeight w:val="423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Мешков А.А</w:t>
            </w: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Совета депутатов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</w:tr>
      <w:tr w:rsidR="007A357A" w:rsidRPr="00F95829" w:rsidTr="004001D1">
        <w:trPr>
          <w:trHeight w:val="71"/>
        </w:trPr>
        <w:tc>
          <w:tcPr>
            <w:tcW w:w="109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57A" w:rsidRPr="00F95829" w:rsidTr="004001D1">
        <w:trPr>
          <w:trHeight w:val="1288"/>
        </w:trPr>
        <w:tc>
          <w:tcPr>
            <w:tcW w:w="562" w:type="dxa"/>
          </w:tcPr>
          <w:p w:rsidR="007A357A" w:rsidRPr="00F95829" w:rsidRDefault="007A357A" w:rsidP="002340F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60" w:type="dxa"/>
            <w:gridSpan w:val="3"/>
          </w:tcPr>
          <w:p w:rsidR="007A357A" w:rsidRPr="00F95829" w:rsidRDefault="007A357A" w:rsidP="002340F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вопросы, вынесенные на обсуждение</w:t>
            </w:r>
          </w:p>
        </w:tc>
        <w:tc>
          <w:tcPr>
            <w:tcW w:w="1070" w:type="dxa"/>
          </w:tcPr>
          <w:p w:rsidR="007A357A" w:rsidRPr="00F95829" w:rsidRDefault="007A357A" w:rsidP="002340F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номер рекомендации</w:t>
            </w:r>
          </w:p>
        </w:tc>
        <w:tc>
          <w:tcPr>
            <w:tcW w:w="3138" w:type="dxa"/>
          </w:tcPr>
          <w:p w:rsidR="007A357A" w:rsidRPr="00F95829" w:rsidRDefault="007A357A" w:rsidP="002340F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предложения и рекомендации членов рабочей группы (рабочего органа)</w:t>
            </w:r>
          </w:p>
        </w:tc>
        <w:tc>
          <w:tcPr>
            <w:tcW w:w="2103" w:type="dxa"/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предложение внесено (поддержано)</w:t>
            </w:r>
          </w:p>
        </w:tc>
        <w:tc>
          <w:tcPr>
            <w:tcW w:w="1401" w:type="dxa"/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A357A" w:rsidRPr="00F95829" w:rsidTr="004001D1">
        <w:trPr>
          <w:trHeight w:val="2126"/>
        </w:trPr>
        <w:tc>
          <w:tcPr>
            <w:tcW w:w="562" w:type="dxa"/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60" w:type="dxa"/>
            <w:gridSpan w:val="3"/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Проект Решения Совета депутатов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 «О бюджете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 района Республики Мордовия на 2025  год и плановый период 2026 и 2027 годы»</w:t>
            </w:r>
          </w:p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7A357A" w:rsidRPr="00F95829" w:rsidRDefault="007A357A" w:rsidP="002340F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8" w:type="dxa"/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Замечаний и предложений нет</w:t>
            </w:r>
          </w:p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Рекомендовать утвердить решение Совета депутатов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 «О бюджете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 района Республики Мордовия на 2025 год и плановый период 2026  и 2027 годы»</w:t>
            </w:r>
          </w:p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Обухова Л.Н</w:t>
            </w:r>
          </w:p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Бухаркина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Н.М</w:t>
            </w:r>
          </w:p>
          <w:p w:rsidR="007A357A" w:rsidRPr="00F95829" w:rsidRDefault="007A357A" w:rsidP="002340F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Вдовин А.Н.</w:t>
            </w:r>
          </w:p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Гасова</w:t>
            </w:r>
            <w:proofErr w:type="spellEnd"/>
            <w:r w:rsidRPr="00F95829">
              <w:rPr>
                <w:rFonts w:ascii="Times New Roman" w:hAnsi="Times New Roman" w:cs="Times New Roman"/>
                <w:sz w:val="28"/>
                <w:szCs w:val="28"/>
              </w:rPr>
              <w:t xml:space="preserve"> Е.И</w:t>
            </w:r>
          </w:p>
          <w:p w:rsidR="007A357A" w:rsidRPr="00F95829" w:rsidRDefault="007A357A" w:rsidP="002340F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Иошин А.Г</w:t>
            </w:r>
          </w:p>
          <w:p w:rsidR="007A357A" w:rsidRPr="00F95829" w:rsidRDefault="007A357A" w:rsidP="002340F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Лебедева Г.М</w:t>
            </w:r>
          </w:p>
          <w:p w:rsidR="007A357A" w:rsidRPr="00F95829" w:rsidRDefault="007A357A" w:rsidP="002340F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9">
              <w:rPr>
                <w:rFonts w:ascii="Times New Roman" w:hAnsi="Times New Roman" w:cs="Times New Roman"/>
                <w:sz w:val="28"/>
                <w:szCs w:val="28"/>
              </w:rPr>
              <w:t>Мешков А.А</w:t>
            </w:r>
          </w:p>
          <w:p w:rsidR="007A357A" w:rsidRPr="00F95829" w:rsidRDefault="007A357A" w:rsidP="002340F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7A357A" w:rsidRPr="00F95829" w:rsidRDefault="007A357A" w:rsidP="002340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357A" w:rsidRPr="00F95829" w:rsidRDefault="007A357A" w:rsidP="007A35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357A" w:rsidRPr="00F95829" w:rsidRDefault="007A357A" w:rsidP="007A357A">
      <w:pPr>
        <w:rPr>
          <w:rFonts w:ascii="Times New Roman" w:hAnsi="Times New Roman" w:cs="Times New Roman"/>
          <w:sz w:val="28"/>
          <w:szCs w:val="28"/>
        </w:rPr>
      </w:pPr>
    </w:p>
    <w:p w:rsidR="007A357A" w:rsidRPr="00F95829" w:rsidRDefault="007A357A" w:rsidP="007A357A">
      <w:pPr>
        <w:rPr>
          <w:rFonts w:ascii="Times New Roman" w:hAnsi="Times New Roman" w:cs="Times New Roman"/>
          <w:sz w:val="28"/>
          <w:szCs w:val="28"/>
        </w:rPr>
      </w:pPr>
    </w:p>
    <w:p w:rsidR="007A357A" w:rsidRPr="00F95829" w:rsidRDefault="007A357A" w:rsidP="007A3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F95829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                                                       Л.Н. Обухова                                                </w:t>
      </w:r>
    </w:p>
    <w:p w:rsidR="007A357A" w:rsidRPr="00F95829" w:rsidRDefault="007A357A" w:rsidP="007A3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F95829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            Т.А. </w:t>
      </w:r>
      <w:proofErr w:type="spellStart"/>
      <w:r w:rsidRPr="00F95829">
        <w:rPr>
          <w:rFonts w:ascii="Times New Roman" w:hAnsi="Times New Roman" w:cs="Times New Roman"/>
          <w:sz w:val="28"/>
          <w:szCs w:val="28"/>
        </w:rPr>
        <w:t>Бухаркина</w:t>
      </w:r>
      <w:proofErr w:type="spellEnd"/>
    </w:p>
    <w:p w:rsidR="007A357A" w:rsidRPr="00F95829" w:rsidRDefault="007A357A" w:rsidP="007A357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A357A" w:rsidRPr="00F95829" w:rsidRDefault="007A357A" w:rsidP="007A35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357A" w:rsidRPr="00F95829" w:rsidRDefault="007A357A" w:rsidP="007A35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5177" w:rsidRDefault="00485177"/>
    <w:sectPr w:rsidR="00485177" w:rsidSect="004001D1">
      <w:pgSz w:w="11906" w:h="16838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7A"/>
    <w:rsid w:val="004001D1"/>
    <w:rsid w:val="00485177"/>
    <w:rsid w:val="007A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7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A357A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7A357A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7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A357A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7A357A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dcterms:created xsi:type="dcterms:W3CDTF">2024-12-18T05:16:00Z</dcterms:created>
  <dcterms:modified xsi:type="dcterms:W3CDTF">2024-12-19T13:33:00Z</dcterms:modified>
</cp:coreProperties>
</file>