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99D6E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74">
        <w:rPr>
          <w:rFonts w:ascii="Times New Roman" w:hAnsi="Times New Roman" w:cs="Times New Roman"/>
          <w:b/>
          <w:bCs/>
          <w:sz w:val="28"/>
          <w:szCs w:val="28"/>
        </w:rPr>
        <w:t>Республика Мордовия</w:t>
      </w:r>
    </w:p>
    <w:p w14:paraId="0C697C66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74">
        <w:rPr>
          <w:rFonts w:ascii="Times New Roman" w:hAnsi="Times New Roman" w:cs="Times New Roman"/>
          <w:b/>
          <w:bCs/>
          <w:sz w:val="28"/>
          <w:szCs w:val="28"/>
        </w:rPr>
        <w:t>Атяшевский муниципальный район</w:t>
      </w:r>
    </w:p>
    <w:p w14:paraId="45D61D36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74">
        <w:rPr>
          <w:rFonts w:ascii="Times New Roman" w:hAnsi="Times New Roman" w:cs="Times New Roman"/>
          <w:b/>
          <w:bCs/>
          <w:sz w:val="28"/>
          <w:szCs w:val="28"/>
        </w:rPr>
        <w:t>Атяшевское городское  поселение</w:t>
      </w:r>
    </w:p>
    <w:p w14:paraId="422B7762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FD17B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74">
        <w:rPr>
          <w:rFonts w:ascii="Times New Roman" w:hAnsi="Times New Roman" w:cs="Times New Roman"/>
          <w:b/>
          <w:bCs/>
          <w:sz w:val="28"/>
          <w:szCs w:val="28"/>
        </w:rPr>
        <w:t>Итоговый документ публичных слушаний</w:t>
      </w:r>
    </w:p>
    <w:p w14:paraId="60641E38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BE82F92" w14:textId="77777777" w:rsid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974">
        <w:rPr>
          <w:rFonts w:ascii="Times New Roman" w:hAnsi="Times New Roman" w:cs="Times New Roman"/>
          <w:sz w:val="24"/>
          <w:szCs w:val="24"/>
        </w:rPr>
        <w:t>Публичные слушания назначены распоряжением Главы  Атяшевского городского поселения № 26 от 01 сентября 2023 года</w:t>
      </w:r>
    </w:p>
    <w:p w14:paraId="1575DD17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5AF884E" w14:textId="77777777" w:rsidR="00D44974" w:rsidRDefault="00D44974" w:rsidP="00D44974">
      <w:pPr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4974">
        <w:rPr>
          <w:rFonts w:ascii="Times New Roman" w:hAnsi="Times New Roman" w:cs="Times New Roman"/>
          <w:b/>
          <w:bCs/>
          <w:sz w:val="24"/>
          <w:szCs w:val="24"/>
        </w:rPr>
        <w:t>Тема публичных слушаний:</w:t>
      </w:r>
      <w:bookmarkStart w:id="0" w:name="_Hlk137035308"/>
      <w:bookmarkStart w:id="1" w:name="_Hlk147330352"/>
    </w:p>
    <w:p w14:paraId="1A0D0715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575F1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974">
        <w:rPr>
          <w:rFonts w:ascii="Times New Roman" w:hAnsi="Times New Roman" w:cs="Times New Roman"/>
          <w:sz w:val="24"/>
          <w:szCs w:val="24"/>
        </w:rPr>
        <w:t xml:space="preserve">1. </w:t>
      </w:r>
      <w:r w:rsidRPr="00D44974">
        <w:rPr>
          <w:rFonts w:ascii="Times New Roman" w:eastAsia="Calibri" w:hAnsi="Times New Roman" w:cs="Times New Roman"/>
          <w:sz w:val="24"/>
          <w:szCs w:val="24"/>
        </w:rPr>
        <w:t>Рассмотрение проекта актуализации  схемы теплоснабжения Атяшевского городского поселения Атяшевского муниципального  района Республики Мордовия</w:t>
      </w:r>
    </w:p>
    <w:bookmarkEnd w:id="0"/>
    <w:bookmarkEnd w:id="1"/>
    <w:p w14:paraId="181A52B4" w14:textId="78B6DDFE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974">
        <w:rPr>
          <w:rFonts w:ascii="Times New Roman" w:hAnsi="Times New Roman" w:cs="Times New Roman"/>
          <w:sz w:val="24"/>
          <w:szCs w:val="24"/>
        </w:rPr>
        <w:t xml:space="preserve">Дата, время и место проведения: 04 октября 2023 года с 16 часов 00 минут до 17 часов  30 мин.– в здании  Администрации Атяшевского городского поселения (Атяшевский район, рп. Атяшево, </w:t>
      </w:r>
      <w:r w:rsidR="00732901" w:rsidRPr="00D44974">
        <w:rPr>
          <w:rFonts w:ascii="Times New Roman" w:hAnsi="Times New Roman" w:cs="Times New Roman"/>
          <w:sz w:val="24"/>
          <w:szCs w:val="24"/>
        </w:rPr>
        <w:t>ул. Строителей</w:t>
      </w:r>
      <w:r w:rsidRPr="00D44974">
        <w:rPr>
          <w:rFonts w:ascii="Times New Roman" w:hAnsi="Times New Roman" w:cs="Times New Roman"/>
          <w:sz w:val="24"/>
          <w:szCs w:val="24"/>
        </w:rPr>
        <w:t>, д.6)</w:t>
      </w:r>
    </w:p>
    <w:p w14:paraId="44E3870D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974">
        <w:rPr>
          <w:rFonts w:ascii="Times New Roman" w:hAnsi="Times New Roman" w:cs="Times New Roman"/>
          <w:sz w:val="24"/>
          <w:szCs w:val="24"/>
        </w:rPr>
        <w:t>Состав рабочей группы по организации и проведению публичных слушаний</w:t>
      </w:r>
    </w:p>
    <w:tbl>
      <w:tblPr>
        <w:tblW w:w="104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138"/>
        <w:gridCol w:w="6"/>
        <w:gridCol w:w="1975"/>
        <w:gridCol w:w="1134"/>
        <w:gridCol w:w="2552"/>
        <w:gridCol w:w="1984"/>
        <w:gridCol w:w="851"/>
      </w:tblGrid>
      <w:tr w:rsidR="00D44974" w14:paraId="2C10B804" w14:textId="77777777" w:rsidTr="00D44974">
        <w:trPr>
          <w:trHeight w:val="542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E3E3" w14:textId="77777777" w:rsidR="00D44974" w:rsidRDefault="00D44974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А.И.</w:t>
            </w:r>
          </w:p>
        </w:tc>
        <w:tc>
          <w:tcPr>
            <w:tcW w:w="8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5BAC" w14:textId="77777777" w:rsidR="00D44974" w:rsidRDefault="00D44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Атяшевского городского поселения Атяшевского муниципального района Республики Мордовия – председатель рабочей группы</w:t>
            </w:r>
          </w:p>
        </w:tc>
      </w:tr>
      <w:tr w:rsidR="00D44974" w14:paraId="0DBD41A3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45E6" w14:textId="77777777" w:rsidR="00D44974" w:rsidRDefault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Бухаркина Т.А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573B" w14:textId="77777777" w:rsidR="00D44974" w:rsidRDefault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Администрации Атяшевского городского поселения – секретарь рабочей группы</w:t>
            </w:r>
          </w:p>
        </w:tc>
      </w:tr>
      <w:tr w:rsidR="00D44974" w14:paraId="4FD3EC2D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BD78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 А.А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15B" w14:textId="77777777" w:rsidR="00D44974" w:rsidRDefault="00D44974" w:rsidP="00D449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 Совета депутатов Атяшевского городского поселения– член рабочей группы</w:t>
            </w:r>
          </w:p>
        </w:tc>
      </w:tr>
      <w:tr w:rsidR="00D44974" w14:paraId="50B098EE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79A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Осанкина О.И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9CD7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Атяшевского городского поселения-член рабочей группы</w:t>
            </w:r>
          </w:p>
        </w:tc>
      </w:tr>
      <w:tr w:rsidR="00D44974" w14:paraId="07393D2A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BE7A" w14:textId="77777777" w:rsidR="00D44974" w:rsidRDefault="00D44974" w:rsidP="00D44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Тюгашкина Н.Д.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03E5" w14:textId="77777777" w:rsidR="00D44974" w:rsidRDefault="00D44974" w:rsidP="00D44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Администрации Атяшевского городского поселения – член рабочей группы</w:t>
            </w:r>
          </w:p>
        </w:tc>
      </w:tr>
      <w:tr w:rsidR="00D44974" w14:paraId="33A06A43" w14:textId="77777777" w:rsidTr="00D44974">
        <w:trPr>
          <w:trHeight w:val="69"/>
        </w:trPr>
        <w:tc>
          <w:tcPr>
            <w:tcW w:w="104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C26FC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974" w14:paraId="3DD167AE" w14:textId="77777777" w:rsidTr="00D44974">
        <w:trPr>
          <w:trHeight w:val="10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6894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C03E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F97F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30FC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280F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B29A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44974" w14:paraId="42DBE373" w14:textId="77777777" w:rsidTr="00D44974">
        <w:trPr>
          <w:trHeight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5EB8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0E3" w14:textId="0836A4C2" w:rsidR="00D44974" w:rsidRPr="00D44974" w:rsidRDefault="00D44974" w:rsidP="00D44974">
            <w:pPr>
              <w:rPr>
                <w:rFonts w:ascii="Times New Roman" w:hAnsi="Times New Roman" w:cs="Times New Roman"/>
              </w:rPr>
            </w:pPr>
            <w:r w:rsidRPr="00D44974">
              <w:rPr>
                <w:rFonts w:ascii="Times New Roman" w:eastAsia="Calibri" w:hAnsi="Times New Roman" w:cs="Times New Roman"/>
              </w:rPr>
              <w:t>Рассмотрение  актуализ</w:t>
            </w:r>
            <w:r w:rsidR="00732901">
              <w:rPr>
                <w:rFonts w:ascii="Times New Roman" w:eastAsia="Calibri" w:hAnsi="Times New Roman" w:cs="Times New Roman"/>
              </w:rPr>
              <w:t>ированной</w:t>
            </w:r>
            <w:bookmarkStart w:id="2" w:name="_GoBack"/>
            <w:bookmarkEnd w:id="2"/>
            <w:r w:rsidRPr="00D44974">
              <w:rPr>
                <w:rFonts w:ascii="Times New Roman" w:eastAsia="Calibri" w:hAnsi="Times New Roman" w:cs="Times New Roman"/>
              </w:rPr>
              <w:t xml:space="preserve"> схемы теплоснабжения Атяшевского городского поселения Атяшевского муниципального  района Республики Мордовия</w:t>
            </w:r>
          </w:p>
          <w:p w14:paraId="0B24185A" w14:textId="77777777" w:rsidR="00D44974" w:rsidRDefault="00D44974" w:rsidP="00D44974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DE8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4C27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и замечаний у  участников публичных слушаний не поступило. </w:t>
            </w:r>
            <w:r w:rsidRPr="00D44974">
              <w:rPr>
                <w:rFonts w:ascii="Times New Roman" w:hAnsi="Times New Roman" w:cs="Times New Roman"/>
              </w:rPr>
              <w:t>Одобрить проект актуализации схемы теплоснабжения</w:t>
            </w:r>
            <w:r w:rsidRPr="00D44974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 xml:space="preserve"> Атяшевского городского поселения Атяшевского муниципального района  Республики  Мордовия на период до 2027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47B7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А.И.</w:t>
            </w:r>
          </w:p>
          <w:p w14:paraId="72291643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Бухаркина Т.А</w:t>
            </w:r>
          </w:p>
          <w:p w14:paraId="2D47FFED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Вдовин А.Н</w:t>
            </w:r>
          </w:p>
          <w:p w14:paraId="3E31FD0A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Осанкина О.И</w:t>
            </w:r>
          </w:p>
          <w:p w14:paraId="1EC54F96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Тюгашкина Н.Д.</w:t>
            </w:r>
          </w:p>
          <w:p w14:paraId="128AF700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5BE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B17C23" w14:textId="77777777" w:rsidR="00D44974" w:rsidRDefault="00D44974" w:rsidP="00D44974">
      <w:pPr>
        <w:widowControl/>
        <w:tabs>
          <w:tab w:val="left" w:pos="0"/>
        </w:tabs>
        <w:autoSpaceDE/>
        <w:adjustRightInd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документ подлежит официальному опубликованию.</w:t>
      </w:r>
    </w:p>
    <w:p w14:paraId="1BF3F786" w14:textId="77777777" w:rsidR="00D44974" w:rsidRDefault="00D44974" w:rsidP="00D449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                                                                             А.И. Серов                                                </w:t>
      </w:r>
    </w:p>
    <w:p w14:paraId="796B9AFB" w14:textId="77777777" w:rsidR="00D44974" w:rsidRDefault="00D44974" w:rsidP="00D449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                                                    Т.А. Бухаркина</w:t>
      </w:r>
    </w:p>
    <w:p w14:paraId="30257E14" w14:textId="77777777" w:rsidR="006260FA" w:rsidRDefault="006260FA"/>
    <w:sectPr w:rsidR="006260FA" w:rsidSect="00D44974">
      <w:headerReference w:type="default" r:id="rId7"/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C602D" w14:textId="77777777" w:rsidR="004869EA" w:rsidRDefault="004869EA" w:rsidP="00D44974">
      <w:r>
        <w:separator/>
      </w:r>
    </w:p>
  </w:endnote>
  <w:endnote w:type="continuationSeparator" w:id="0">
    <w:p w14:paraId="14E8620A" w14:textId="77777777" w:rsidR="004869EA" w:rsidRDefault="004869EA" w:rsidP="00D4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81113" w14:textId="77777777" w:rsidR="004869EA" w:rsidRDefault="004869EA" w:rsidP="00D44974">
      <w:r>
        <w:separator/>
      </w:r>
    </w:p>
  </w:footnote>
  <w:footnote w:type="continuationSeparator" w:id="0">
    <w:p w14:paraId="6EFF3D07" w14:textId="77777777" w:rsidR="004869EA" w:rsidRDefault="004869EA" w:rsidP="00D44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FEE66" w14:textId="77777777" w:rsidR="00D44974" w:rsidRDefault="00D44974">
    <w:pPr>
      <w:pStyle w:val="a6"/>
    </w:pP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B6DDF"/>
    <w:multiLevelType w:val="hybridMultilevel"/>
    <w:tmpl w:val="B0509B54"/>
    <w:lvl w:ilvl="0" w:tplc="6B1A47CC">
      <w:start w:val="1"/>
      <w:numFmt w:val="decimal"/>
      <w:lvlText w:val="%1."/>
      <w:lvlJc w:val="left"/>
      <w:pPr>
        <w:ind w:left="177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74"/>
    <w:rsid w:val="004869EA"/>
    <w:rsid w:val="006260FA"/>
    <w:rsid w:val="006423F1"/>
    <w:rsid w:val="00732901"/>
    <w:rsid w:val="00D4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6420"/>
  <w15:chartTrackingRefBased/>
  <w15:docId w15:val="{0AB40CE7-4C04-4E08-BD64-A8E9B607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49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44974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D44974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D44974"/>
    <w:pPr>
      <w:ind w:left="720"/>
      <w:contextualSpacing/>
    </w:pPr>
  </w:style>
  <w:style w:type="character" w:customStyle="1" w:styleId="news-title">
    <w:name w:val="news-title"/>
    <w:basedOn w:val="a0"/>
    <w:rsid w:val="00D44974"/>
  </w:style>
  <w:style w:type="paragraph" w:styleId="a6">
    <w:name w:val="header"/>
    <w:basedOn w:val="a"/>
    <w:link w:val="a7"/>
    <w:uiPriority w:val="99"/>
    <w:unhideWhenUsed/>
    <w:rsid w:val="00D449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4974"/>
    <w:rPr>
      <w:rFonts w:ascii="Arial" w:eastAsia="Times New Roman" w:hAnsi="Arial" w:cs="Arial"/>
      <w:lang w:eastAsia="ru-RU"/>
    </w:rPr>
  </w:style>
  <w:style w:type="paragraph" w:styleId="a8">
    <w:name w:val="footer"/>
    <w:basedOn w:val="a"/>
    <w:link w:val="a9"/>
    <w:uiPriority w:val="99"/>
    <w:unhideWhenUsed/>
    <w:rsid w:val="00D449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4974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1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dcterms:created xsi:type="dcterms:W3CDTF">2023-10-06T11:28:00Z</dcterms:created>
  <dcterms:modified xsi:type="dcterms:W3CDTF">2023-10-06T11:51:00Z</dcterms:modified>
</cp:coreProperties>
</file>